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64B" w:rsidRPr="00BB0386" w:rsidRDefault="00D6664B" w:rsidP="00D6664B">
      <w:pPr>
        <w:pStyle w:val="Prrafodelista"/>
        <w:numPr>
          <w:ilvl w:val="0"/>
          <w:numId w:val="1"/>
        </w:numPr>
        <w:ind w:left="426" w:right="-35" w:hanging="426"/>
        <w:jc w:val="both"/>
        <w:rPr>
          <w:rFonts w:ascii="Arial Narrow" w:hAnsi="Arial Narrow"/>
          <w:sz w:val="21"/>
          <w:szCs w:val="21"/>
        </w:rPr>
      </w:pPr>
      <w:r w:rsidRPr="00BB0386">
        <w:rPr>
          <w:rFonts w:ascii="Arial Narrow" w:hAnsi="Arial Narrow"/>
          <w:sz w:val="21"/>
          <w:szCs w:val="21"/>
        </w:rPr>
        <w:t>Resumen cuantitativo de las acciones de mejora comprometidas, indicando el total de las concluidas y el porcentaje de cumplimiento que representan, el total de las que se encuentran en proceso y porcentaje de avance de cada una de ellas, así como las pendientes sin avance:</w:t>
      </w:r>
      <w:bookmarkStart w:id="0" w:name="_GoBack"/>
      <w:bookmarkEnd w:id="0"/>
    </w:p>
    <w:tbl>
      <w:tblPr>
        <w:tblW w:w="396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985"/>
      </w:tblGrid>
      <w:tr w:rsidR="00D6664B" w:rsidRPr="00FB2909" w:rsidTr="0018675E">
        <w:trPr>
          <w:trHeight w:val="255"/>
          <w:jc w:val="center"/>
        </w:trPr>
        <w:tc>
          <w:tcPr>
            <w:tcW w:w="1984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D9D9D9"/>
            <w:vAlign w:val="center"/>
          </w:tcPr>
          <w:p w:rsidR="00D6664B" w:rsidRPr="001917C9" w:rsidRDefault="00D6664B" w:rsidP="00D6664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19"/>
                <w:szCs w:val="19"/>
                <w:lang w:eastAsia="es-MX"/>
              </w:rPr>
            </w:pPr>
            <w:r w:rsidRPr="001917C9">
              <w:rPr>
                <w:rFonts w:ascii="Arial Narrow" w:eastAsia="Times New Roman" w:hAnsi="Arial Narrow" w:cs="Times New Roman"/>
                <w:b/>
                <w:sz w:val="19"/>
                <w:szCs w:val="19"/>
                <w:lang w:eastAsia="es-MX"/>
              </w:rPr>
              <w:t>No. Acciones de Mejora Comprometidas en el PTCI Original</w:t>
            </w:r>
          </w:p>
        </w:tc>
        <w:tc>
          <w:tcPr>
            <w:tcW w:w="1985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D9D9D9"/>
            <w:vAlign w:val="center"/>
          </w:tcPr>
          <w:p w:rsidR="00D6664B" w:rsidRPr="001917C9" w:rsidRDefault="00D6664B" w:rsidP="00D6664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19"/>
                <w:szCs w:val="19"/>
                <w:lang w:eastAsia="es-MX"/>
              </w:rPr>
            </w:pPr>
            <w:r w:rsidRPr="001917C9">
              <w:rPr>
                <w:rFonts w:ascii="Arial Narrow" w:eastAsia="Times New Roman" w:hAnsi="Arial Narrow" w:cs="Times New Roman"/>
                <w:b/>
                <w:sz w:val="19"/>
                <w:szCs w:val="19"/>
                <w:lang w:eastAsia="es-MX"/>
              </w:rPr>
              <w:t>No. Acciones de Mejora Comprometidas en el PTCI Actualizado</w:t>
            </w:r>
          </w:p>
        </w:tc>
      </w:tr>
      <w:tr w:rsidR="00D6664B" w:rsidRPr="00FB2909" w:rsidTr="0018675E">
        <w:trPr>
          <w:trHeight w:val="302"/>
          <w:jc w:val="center"/>
        </w:trPr>
        <w:tc>
          <w:tcPr>
            <w:tcW w:w="1984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:rsidR="00D6664B" w:rsidRPr="00C32198" w:rsidRDefault="00D6664B" w:rsidP="007A5ED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Cs w:val="26"/>
                <w:lang w:eastAsia="es-MX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:rsidR="00D6664B" w:rsidRPr="00C32198" w:rsidRDefault="00D6664B" w:rsidP="007A5ED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Cs w:val="26"/>
                <w:lang w:eastAsia="es-MX"/>
              </w:rPr>
            </w:pPr>
          </w:p>
        </w:tc>
      </w:tr>
    </w:tbl>
    <w:p w:rsidR="00D6664B" w:rsidRDefault="00D6664B"/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2"/>
        <w:gridCol w:w="1701"/>
        <w:gridCol w:w="1134"/>
        <w:gridCol w:w="1417"/>
        <w:gridCol w:w="1134"/>
        <w:gridCol w:w="1276"/>
      </w:tblGrid>
      <w:tr w:rsidR="00D6664B" w:rsidRPr="001917C9" w:rsidTr="001917C9">
        <w:trPr>
          <w:trHeight w:val="362"/>
          <w:jc w:val="center"/>
        </w:trPr>
        <w:tc>
          <w:tcPr>
            <w:tcW w:w="211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664B" w:rsidRPr="001917C9" w:rsidRDefault="00D6664B" w:rsidP="007A5ED8">
            <w:pPr>
              <w:ind w:right="37"/>
              <w:jc w:val="center"/>
              <w:rPr>
                <w:rFonts w:ascii="Arial Narrow" w:hAnsi="Arial Narrow"/>
                <w:b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sz w:val="19"/>
                <w:szCs w:val="19"/>
              </w:rPr>
              <w:t>Trimestre</w:t>
            </w:r>
          </w:p>
        </w:tc>
        <w:tc>
          <w:tcPr>
            <w:tcW w:w="6662" w:type="dxa"/>
            <w:gridSpan w:val="5"/>
            <w:tcBorders>
              <w:top w:val="double" w:sz="4" w:space="0" w:color="auto"/>
              <w:right w:val="doub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D6664B" w:rsidRPr="001917C9" w:rsidRDefault="00D6664B" w:rsidP="007A5ED8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sz w:val="19"/>
                <w:szCs w:val="19"/>
              </w:rPr>
              <w:t>Situación de las Acciones de Mejora</w:t>
            </w:r>
          </w:p>
        </w:tc>
      </w:tr>
      <w:tr w:rsidR="001917C9" w:rsidRPr="001917C9" w:rsidTr="0018675E">
        <w:trPr>
          <w:trHeight w:val="199"/>
          <w:jc w:val="center"/>
        </w:trPr>
        <w:tc>
          <w:tcPr>
            <w:tcW w:w="2112" w:type="dxa"/>
            <w:vMerge/>
            <w:tcBorders>
              <w:lef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16A31" w:rsidRPr="001917C9" w:rsidRDefault="00B16A31" w:rsidP="007A5ED8">
            <w:pPr>
              <w:ind w:right="37"/>
              <w:jc w:val="both"/>
              <w:rPr>
                <w:rFonts w:ascii="Arial Narrow" w:hAnsi="Arial Narrow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noWrap/>
            <w:vAlign w:val="center"/>
            <w:hideMark/>
          </w:tcPr>
          <w:p w:rsidR="00B16A31" w:rsidRPr="001917C9" w:rsidRDefault="00B16A31" w:rsidP="007A5ED8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>Total de Acciones de Mejora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:rsidR="00B16A31" w:rsidRPr="001917C9" w:rsidRDefault="00B16A31" w:rsidP="007A5ED8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>Concluidas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  <w:hideMark/>
          </w:tcPr>
          <w:p w:rsidR="00B16A31" w:rsidRPr="001917C9" w:rsidRDefault="00B16A31" w:rsidP="007A5ED8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>% de Cumplimiento</w:t>
            </w:r>
            <w:r w:rsidR="00470F86"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 xml:space="preserve"> </w:t>
            </w:r>
            <w:r w:rsidR="00470F86" w:rsidRPr="001917C9">
              <w:rPr>
                <w:rFonts w:ascii="Arial Narrow" w:hAnsi="Arial Narrow"/>
                <w:b/>
                <w:bCs/>
                <w:color w:val="FF0000"/>
                <w:sz w:val="19"/>
                <w:szCs w:val="19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:rsidR="00B16A31" w:rsidRPr="001917C9" w:rsidRDefault="00B16A31" w:rsidP="007A5ED8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>En Proceso</w:t>
            </w: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16A31" w:rsidRPr="001917C9" w:rsidRDefault="00B16A31" w:rsidP="007A5ED8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>Pendientes (Sin Avance)</w:t>
            </w:r>
          </w:p>
        </w:tc>
      </w:tr>
      <w:tr w:rsidR="001917C9" w:rsidRPr="00596484" w:rsidTr="0018675E">
        <w:trPr>
          <w:trHeight w:val="194"/>
          <w:jc w:val="center"/>
        </w:trPr>
        <w:tc>
          <w:tcPr>
            <w:tcW w:w="2112" w:type="dxa"/>
            <w:tcBorders>
              <w:left w:val="double" w:sz="4" w:space="0" w:color="auto"/>
            </w:tcBorders>
            <w:noWrap/>
            <w:vAlign w:val="center"/>
            <w:hideMark/>
          </w:tcPr>
          <w:p w:rsidR="00B16A31" w:rsidRPr="008151DB" w:rsidRDefault="00B16A31" w:rsidP="007A5ED8">
            <w:pPr>
              <w:ind w:right="37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151DB">
              <w:rPr>
                <w:rFonts w:ascii="Arial Narrow" w:hAnsi="Arial Narrow"/>
                <w:sz w:val="20"/>
                <w:szCs w:val="20"/>
              </w:rPr>
              <w:t>Primero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:rsidR="00B16A31" w:rsidRPr="00596484" w:rsidRDefault="00B16A31" w:rsidP="007A5ED8">
            <w:pPr>
              <w:ind w:right="37"/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470F86" w:rsidRPr="00596484" w:rsidTr="0018675E">
        <w:trPr>
          <w:trHeight w:val="211"/>
          <w:jc w:val="center"/>
        </w:trPr>
        <w:tc>
          <w:tcPr>
            <w:tcW w:w="21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16A31" w:rsidRPr="008151DB" w:rsidRDefault="00B16A31" w:rsidP="007A5ED8">
            <w:pPr>
              <w:ind w:right="37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151DB">
              <w:rPr>
                <w:rFonts w:ascii="Arial Narrow" w:hAnsi="Arial Narrow"/>
                <w:sz w:val="20"/>
                <w:szCs w:val="20"/>
              </w:rPr>
              <w:t>Segundo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hideMark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D7342B" w:rsidRPr="00596484" w:rsidTr="0018675E">
        <w:trPr>
          <w:trHeight w:val="244"/>
          <w:jc w:val="center"/>
        </w:trPr>
        <w:tc>
          <w:tcPr>
            <w:tcW w:w="2112" w:type="dxa"/>
            <w:tcBorders>
              <w:left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B16A31" w:rsidRDefault="00B16A31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16A31">
              <w:rPr>
                <w:rFonts w:ascii="Arial Narrow" w:hAnsi="Arial Narrow"/>
                <w:b/>
                <w:sz w:val="20"/>
                <w:szCs w:val="20"/>
              </w:rPr>
              <w:t>Acumulado al Segundo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1917C9" w:rsidRPr="00596484" w:rsidTr="0018675E">
        <w:trPr>
          <w:trHeight w:val="119"/>
          <w:jc w:val="center"/>
        </w:trPr>
        <w:tc>
          <w:tcPr>
            <w:tcW w:w="21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16A31" w:rsidRPr="008151DB" w:rsidRDefault="00B16A31" w:rsidP="007A5ED8">
            <w:pPr>
              <w:ind w:right="37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151DB">
              <w:rPr>
                <w:rFonts w:ascii="Arial Narrow" w:hAnsi="Arial Narrow"/>
                <w:sz w:val="20"/>
                <w:szCs w:val="20"/>
              </w:rPr>
              <w:t>Tercero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hideMark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D7342B" w:rsidRPr="00596484" w:rsidTr="0018675E">
        <w:trPr>
          <w:trHeight w:val="182"/>
          <w:jc w:val="center"/>
        </w:trPr>
        <w:tc>
          <w:tcPr>
            <w:tcW w:w="2112" w:type="dxa"/>
            <w:tcBorders>
              <w:left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B16A31" w:rsidRDefault="00B16A31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16A31">
              <w:rPr>
                <w:rFonts w:ascii="Arial Narrow" w:hAnsi="Arial Narrow"/>
                <w:b/>
                <w:sz w:val="20"/>
                <w:szCs w:val="20"/>
              </w:rPr>
              <w:t>Acumulado al Tercero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470F86" w:rsidRPr="00596484" w:rsidTr="0018675E">
        <w:trPr>
          <w:trHeight w:val="213"/>
          <w:jc w:val="center"/>
        </w:trPr>
        <w:tc>
          <w:tcPr>
            <w:tcW w:w="21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16A31" w:rsidRPr="008151DB" w:rsidRDefault="00B16A31" w:rsidP="007A5ED8">
            <w:pPr>
              <w:ind w:right="37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151DB">
              <w:rPr>
                <w:rFonts w:ascii="Arial Narrow" w:hAnsi="Arial Narrow"/>
                <w:sz w:val="20"/>
                <w:szCs w:val="20"/>
              </w:rPr>
              <w:t>Cuarto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hideMark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D7342B" w:rsidRPr="00596484" w:rsidTr="0018675E">
        <w:trPr>
          <w:trHeight w:val="232"/>
          <w:jc w:val="center"/>
        </w:trPr>
        <w:tc>
          <w:tcPr>
            <w:tcW w:w="2112" w:type="dxa"/>
            <w:tcBorders>
              <w:left w:val="double" w:sz="4" w:space="0" w:color="auto"/>
              <w:bottom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B16A31" w:rsidRDefault="00B16A31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16A31">
              <w:rPr>
                <w:rFonts w:ascii="Arial Narrow" w:hAnsi="Arial Narrow"/>
                <w:b/>
                <w:sz w:val="20"/>
                <w:szCs w:val="20"/>
              </w:rPr>
              <w:t>Acumulado al Cuarto</w:t>
            </w: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</w:tbl>
    <w:p w:rsidR="00470F86" w:rsidRDefault="00470F86" w:rsidP="00470F86">
      <w:pPr>
        <w:pStyle w:val="Prrafodelista"/>
        <w:ind w:left="709" w:right="37"/>
        <w:rPr>
          <w:rFonts w:ascii="Arial Narrow" w:hAnsi="Arial Narrow"/>
          <w:b/>
          <w:color w:val="000000" w:themeColor="text1"/>
          <w:sz w:val="14"/>
          <w:szCs w:val="16"/>
        </w:rPr>
      </w:pPr>
      <w:r w:rsidRPr="00470F86">
        <w:rPr>
          <w:rFonts w:ascii="Arial Narrow" w:hAnsi="Arial Narrow"/>
          <w:b/>
          <w:color w:val="FF0000"/>
          <w:sz w:val="14"/>
          <w:szCs w:val="16"/>
        </w:rPr>
        <w:t>*</w:t>
      </w:r>
      <w:r w:rsidRPr="00470F86">
        <w:rPr>
          <w:rFonts w:ascii="Arial Narrow" w:hAnsi="Arial Narrow"/>
          <w:b/>
          <w:color w:val="FFFFFF" w:themeColor="background1"/>
          <w:sz w:val="14"/>
          <w:szCs w:val="16"/>
        </w:rPr>
        <w:t>v</w:t>
      </w:r>
      <w:r>
        <w:rPr>
          <w:rFonts w:ascii="Arial Narrow" w:hAnsi="Arial Narrow"/>
          <w:b/>
          <w:color w:val="FFFFFF" w:themeColor="background1"/>
          <w:sz w:val="14"/>
          <w:szCs w:val="16"/>
        </w:rPr>
        <w:t xml:space="preserve"> </w:t>
      </w:r>
      <w:r>
        <w:rPr>
          <w:rFonts w:ascii="Arial Narrow" w:hAnsi="Arial Narrow"/>
          <w:b/>
          <w:color w:val="000000" w:themeColor="text1"/>
          <w:sz w:val="14"/>
          <w:szCs w:val="16"/>
        </w:rPr>
        <w:t xml:space="preserve">Total de acciones de mejora concluidas entre </w:t>
      </w:r>
      <w:r w:rsidRPr="00470F86">
        <w:rPr>
          <w:rFonts w:ascii="Arial Narrow" w:hAnsi="Arial Narrow"/>
          <w:b/>
          <w:color w:val="000000" w:themeColor="text1"/>
          <w:sz w:val="14"/>
          <w:szCs w:val="16"/>
        </w:rPr>
        <w:t>total de acciones de mejora comprometidas</w:t>
      </w:r>
      <w:r>
        <w:rPr>
          <w:rFonts w:ascii="Arial Narrow" w:hAnsi="Arial Narrow"/>
          <w:b/>
          <w:color w:val="000000" w:themeColor="text1"/>
          <w:sz w:val="14"/>
          <w:szCs w:val="16"/>
        </w:rPr>
        <w:t xml:space="preserve"> por cien (con un decimal)</w:t>
      </w:r>
      <w:r w:rsidRPr="00470F86">
        <w:rPr>
          <w:rFonts w:ascii="Arial Narrow" w:hAnsi="Arial Narrow"/>
          <w:b/>
          <w:color w:val="000000" w:themeColor="text1"/>
          <w:sz w:val="14"/>
          <w:szCs w:val="16"/>
        </w:rPr>
        <w:t>.</w:t>
      </w:r>
    </w:p>
    <w:p w:rsidR="009053FF" w:rsidRPr="009053FF" w:rsidRDefault="009053FF" w:rsidP="009053FF">
      <w:pPr>
        <w:spacing w:after="0"/>
        <w:rPr>
          <w:rFonts w:ascii="Arial Narrow" w:hAnsi="Arial Narrow"/>
          <w:sz w:val="20"/>
        </w:rPr>
      </w:pPr>
    </w:p>
    <w:p w:rsidR="009053FF" w:rsidRPr="00D52FAE" w:rsidRDefault="009053FF" w:rsidP="0018675E">
      <w:pPr>
        <w:spacing w:after="240"/>
        <w:ind w:left="426"/>
        <w:rPr>
          <w:rFonts w:ascii="Arial Narrow" w:hAnsi="Arial Narrow"/>
          <w:sz w:val="20"/>
          <w:u w:val="single"/>
        </w:rPr>
      </w:pPr>
      <w:r w:rsidRPr="00D52FAE">
        <w:rPr>
          <w:rFonts w:ascii="Arial Narrow" w:hAnsi="Arial Narrow"/>
          <w:b/>
          <w:color w:val="000000" w:themeColor="text1"/>
          <w:u w:val="single"/>
        </w:rPr>
        <w:t>Acciones de Mejora En Proceso al Trimestre Reportado: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762"/>
        <w:gridCol w:w="775"/>
        <w:gridCol w:w="1719"/>
        <w:gridCol w:w="1067"/>
        <w:gridCol w:w="1765"/>
      </w:tblGrid>
      <w:tr w:rsidR="009053FF" w:rsidRPr="003265C5" w:rsidTr="009053FF">
        <w:trPr>
          <w:trHeight w:val="809"/>
          <w:jc w:val="center"/>
        </w:trPr>
        <w:tc>
          <w:tcPr>
            <w:tcW w:w="176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053FF" w:rsidRPr="009053FF" w:rsidRDefault="009053FF" w:rsidP="007A5ED8">
            <w:pPr>
              <w:tabs>
                <w:tab w:val="left" w:pos="1049"/>
              </w:tabs>
              <w:ind w:right="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053FF">
              <w:rPr>
                <w:rFonts w:ascii="Arial Narrow" w:hAnsi="Arial Narrow"/>
                <w:b/>
                <w:sz w:val="20"/>
                <w:szCs w:val="20"/>
              </w:rPr>
              <w:t xml:space="preserve">A.M. con </w:t>
            </w:r>
            <w:r w:rsidRPr="009053FF">
              <w:rPr>
                <w:rFonts w:ascii="Arial Narrow" w:hAnsi="Arial Narrow"/>
                <w:b/>
                <w:sz w:val="20"/>
                <w:szCs w:val="20"/>
                <w:u w:val="single"/>
              </w:rPr>
              <w:t>Avance Acumulad</w:t>
            </w:r>
            <w:r w:rsidRPr="009053FF">
              <w:rPr>
                <w:rFonts w:ascii="Arial Narrow" w:hAnsi="Arial Narrow"/>
                <w:b/>
                <w:sz w:val="20"/>
                <w:szCs w:val="20"/>
              </w:rPr>
              <w:t>o menor al 50%</w:t>
            </w:r>
          </w:p>
        </w:tc>
        <w:tc>
          <w:tcPr>
            <w:tcW w:w="775" w:type="dxa"/>
            <w:vMerge w:val="restar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:rsidR="009053FF" w:rsidRPr="003265C5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16"/>
                <w:szCs w:val="18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053FF" w:rsidRPr="009053FF" w:rsidRDefault="009053FF" w:rsidP="007A5ED8">
            <w:pPr>
              <w:pStyle w:val="Prrafodelista"/>
              <w:ind w:left="0" w:right="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053FF">
              <w:rPr>
                <w:rFonts w:ascii="Arial Narrow" w:hAnsi="Arial Narrow"/>
                <w:b/>
                <w:sz w:val="20"/>
                <w:szCs w:val="20"/>
              </w:rPr>
              <w:t xml:space="preserve">A.M. con </w:t>
            </w:r>
            <w:r w:rsidRPr="009053FF">
              <w:rPr>
                <w:rFonts w:ascii="Arial Narrow" w:hAnsi="Arial Narrow"/>
                <w:b/>
                <w:sz w:val="20"/>
                <w:szCs w:val="20"/>
                <w:u w:val="single"/>
              </w:rPr>
              <w:t>Avance Acumulado</w:t>
            </w:r>
            <w:r w:rsidRPr="009053FF">
              <w:rPr>
                <w:rFonts w:ascii="Arial Narrow" w:hAnsi="Arial Narrow"/>
                <w:b/>
                <w:sz w:val="20"/>
                <w:szCs w:val="20"/>
              </w:rPr>
              <w:t xml:space="preserve"> entre 51% y 80%</w:t>
            </w:r>
          </w:p>
        </w:tc>
        <w:tc>
          <w:tcPr>
            <w:tcW w:w="1067" w:type="dxa"/>
            <w:vMerge w:val="restar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:rsidR="009053FF" w:rsidRPr="003265C5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16"/>
                <w:szCs w:val="18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053FF" w:rsidRPr="009053FF" w:rsidRDefault="009053FF" w:rsidP="00B63AC2">
            <w:pPr>
              <w:ind w:right="37"/>
              <w:jc w:val="center"/>
              <w:rPr>
                <w:rFonts w:ascii="Arial Narrow" w:hAnsi="Arial Narrow"/>
                <w:b/>
                <w:sz w:val="20"/>
                <w:szCs w:val="2"/>
              </w:rPr>
            </w:pPr>
            <w:r w:rsidRPr="009053FF">
              <w:rPr>
                <w:rFonts w:ascii="Arial Narrow" w:hAnsi="Arial Narrow"/>
                <w:b/>
                <w:sz w:val="20"/>
                <w:szCs w:val="18"/>
              </w:rPr>
              <w:t xml:space="preserve">A.M. con </w:t>
            </w:r>
            <w:r w:rsidRPr="009053FF">
              <w:rPr>
                <w:rFonts w:ascii="Arial Narrow" w:hAnsi="Arial Narrow"/>
                <w:b/>
                <w:sz w:val="20"/>
                <w:szCs w:val="18"/>
                <w:u w:val="single"/>
              </w:rPr>
              <w:t>Avance Acumulado</w:t>
            </w:r>
            <w:r w:rsidRPr="009053FF">
              <w:rPr>
                <w:rFonts w:ascii="Arial Narrow" w:hAnsi="Arial Narrow"/>
                <w:b/>
                <w:sz w:val="20"/>
                <w:szCs w:val="18"/>
              </w:rPr>
              <w:t xml:space="preserve"> entre 81% y 99%</w:t>
            </w:r>
          </w:p>
        </w:tc>
      </w:tr>
      <w:tr w:rsidR="009053FF" w:rsidRPr="00B63AC2" w:rsidTr="009053FF">
        <w:trPr>
          <w:trHeight w:val="613"/>
          <w:jc w:val="center"/>
        </w:trPr>
        <w:tc>
          <w:tcPr>
            <w:tcW w:w="1762" w:type="dxa"/>
            <w:tcBorders>
              <w:top w:val="single" w:sz="6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9053FF" w:rsidRPr="00B63AC2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775" w:type="dxa"/>
            <w:vMerge/>
            <w:tcBorders>
              <w:top w:val="single" w:sz="6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053FF" w:rsidRPr="00B63AC2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1719" w:type="dxa"/>
            <w:tcBorders>
              <w:top w:val="single" w:sz="6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9053FF" w:rsidRPr="00B63AC2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1067" w:type="dxa"/>
            <w:vMerge/>
            <w:tcBorders>
              <w:top w:val="single" w:sz="6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053FF" w:rsidRPr="00B63AC2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1765" w:type="dxa"/>
            <w:tcBorders>
              <w:top w:val="single" w:sz="6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9053FF" w:rsidRPr="00B63AC2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3D4F21" w:rsidRPr="003D4F21" w:rsidRDefault="003D4F21" w:rsidP="003D4F21">
      <w:pPr>
        <w:ind w:right="37"/>
        <w:rPr>
          <w:rFonts w:ascii="Arial Narrow" w:hAnsi="Arial Narrow"/>
          <w:b/>
          <w:color w:val="000000" w:themeColor="text1"/>
        </w:rPr>
      </w:pPr>
    </w:p>
    <w:tbl>
      <w:tblPr>
        <w:tblStyle w:val="Tablaconcuadrcul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563"/>
        <w:gridCol w:w="7390"/>
        <w:gridCol w:w="1226"/>
      </w:tblGrid>
      <w:tr w:rsidR="003D4F21" w:rsidRPr="003D4F21" w:rsidTr="002D04B8">
        <w:trPr>
          <w:tblHeader/>
        </w:trPr>
        <w:tc>
          <w:tcPr>
            <w:tcW w:w="537" w:type="dxa"/>
            <w:tcBorders>
              <w:top w:val="double" w:sz="4" w:space="0" w:color="auto"/>
              <w:bottom w:val="double" w:sz="4" w:space="0" w:color="auto"/>
            </w:tcBorders>
            <w:shd w:val="clear" w:color="auto" w:fill="D0CECE" w:themeFill="background2" w:themeFillShade="E6"/>
            <w:vAlign w:val="center"/>
          </w:tcPr>
          <w:p w:rsidR="003D4F21" w:rsidRPr="003D4F21" w:rsidRDefault="003D4F21" w:rsidP="003D4F21">
            <w:pPr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No.</w:t>
            </w:r>
          </w:p>
        </w:tc>
        <w:tc>
          <w:tcPr>
            <w:tcW w:w="563" w:type="dxa"/>
            <w:tcBorders>
              <w:top w:val="double" w:sz="4" w:space="0" w:color="auto"/>
              <w:bottom w:val="double" w:sz="4" w:space="0" w:color="auto"/>
            </w:tcBorders>
            <w:shd w:val="clear" w:color="auto" w:fill="D0CECE" w:themeFill="background2" w:themeFillShade="E6"/>
            <w:vAlign w:val="center"/>
          </w:tcPr>
          <w:p w:rsidR="003D4F21" w:rsidRPr="003D4F21" w:rsidRDefault="003D4F21" w:rsidP="003D4F21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3D4F21">
              <w:rPr>
                <w:rFonts w:ascii="Arial Narrow" w:hAnsi="Arial Narrow"/>
                <w:b/>
                <w:sz w:val="20"/>
              </w:rPr>
              <w:t>No. A.M.</w:t>
            </w:r>
          </w:p>
        </w:tc>
        <w:tc>
          <w:tcPr>
            <w:tcW w:w="7390" w:type="dxa"/>
            <w:tcBorders>
              <w:top w:val="double" w:sz="4" w:space="0" w:color="auto"/>
              <w:bottom w:val="double" w:sz="4" w:space="0" w:color="auto"/>
            </w:tcBorders>
            <w:shd w:val="clear" w:color="auto" w:fill="D0CECE" w:themeFill="background2" w:themeFillShade="E6"/>
            <w:vAlign w:val="center"/>
          </w:tcPr>
          <w:p w:rsidR="003D4F21" w:rsidRPr="003D4F21" w:rsidRDefault="003D4F21" w:rsidP="003D4F21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3D4F21">
              <w:rPr>
                <w:rFonts w:ascii="Arial Narrow" w:hAnsi="Arial Narrow"/>
                <w:b/>
                <w:sz w:val="20"/>
              </w:rPr>
              <w:t>Descripción de la Acción de Mejora</w:t>
            </w:r>
          </w:p>
        </w:tc>
        <w:tc>
          <w:tcPr>
            <w:tcW w:w="1226" w:type="dxa"/>
            <w:tcBorders>
              <w:top w:val="double" w:sz="4" w:space="0" w:color="auto"/>
              <w:bottom w:val="double" w:sz="4" w:space="0" w:color="auto"/>
            </w:tcBorders>
            <w:shd w:val="clear" w:color="auto" w:fill="D0CECE" w:themeFill="background2" w:themeFillShade="E6"/>
            <w:vAlign w:val="center"/>
          </w:tcPr>
          <w:p w:rsidR="003D4F21" w:rsidRPr="003D4F21" w:rsidRDefault="003D4F21" w:rsidP="003D4F21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3D4F21">
              <w:rPr>
                <w:rFonts w:ascii="Arial Narrow" w:hAnsi="Arial Narrow"/>
                <w:b/>
                <w:sz w:val="20"/>
              </w:rPr>
              <w:t xml:space="preserve">Porcentaje de </w:t>
            </w:r>
            <w:r w:rsidRPr="003D4F21">
              <w:rPr>
                <w:rFonts w:ascii="Arial Narrow" w:hAnsi="Arial Narrow"/>
                <w:b/>
                <w:sz w:val="20"/>
                <w:u w:val="single"/>
              </w:rPr>
              <w:t>Avance Acumulado</w:t>
            </w:r>
            <w:r w:rsidRPr="003D4F21">
              <w:rPr>
                <w:rFonts w:ascii="Arial Narrow" w:hAnsi="Arial Narrow"/>
                <w:b/>
                <w:sz w:val="20"/>
              </w:rPr>
              <w:t xml:space="preserve"> al Trimestre</w:t>
            </w:r>
          </w:p>
        </w:tc>
      </w:tr>
      <w:tr w:rsidR="003D4F21" w:rsidTr="002D04B8">
        <w:tc>
          <w:tcPr>
            <w:tcW w:w="537" w:type="dxa"/>
            <w:tcBorders>
              <w:top w:val="double" w:sz="4" w:space="0" w:color="auto"/>
            </w:tcBorders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563" w:type="dxa"/>
            <w:tcBorders>
              <w:top w:val="double" w:sz="4" w:space="0" w:color="auto"/>
            </w:tcBorders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390" w:type="dxa"/>
            <w:tcBorders>
              <w:top w:val="double" w:sz="4" w:space="0" w:color="auto"/>
            </w:tcBorders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  <w:tcBorders>
              <w:top w:val="double" w:sz="4" w:space="0" w:color="auto"/>
            </w:tcBorders>
          </w:tcPr>
          <w:p w:rsidR="003D4F21" w:rsidRDefault="003D4F21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3D4F21" w:rsidTr="002D04B8">
        <w:tc>
          <w:tcPr>
            <w:tcW w:w="537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563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390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3D4F21" w:rsidRDefault="003D4F21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3D4F21" w:rsidTr="002D04B8">
        <w:tc>
          <w:tcPr>
            <w:tcW w:w="537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563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390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3D4F21" w:rsidRDefault="003D4F21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3D4F21" w:rsidTr="002D04B8">
        <w:tc>
          <w:tcPr>
            <w:tcW w:w="537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563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390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3D4F21" w:rsidRDefault="003D4F21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BB0386" w:rsidTr="002D04B8">
        <w:tc>
          <w:tcPr>
            <w:tcW w:w="537" w:type="dxa"/>
          </w:tcPr>
          <w:p w:rsidR="00BB0386" w:rsidRDefault="00BB0386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563" w:type="dxa"/>
          </w:tcPr>
          <w:p w:rsidR="00BB0386" w:rsidRDefault="00BB0386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390" w:type="dxa"/>
          </w:tcPr>
          <w:p w:rsidR="00BB0386" w:rsidRDefault="00BB0386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BB0386" w:rsidRDefault="00BB0386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3D4F21" w:rsidTr="002D04B8">
        <w:tc>
          <w:tcPr>
            <w:tcW w:w="537" w:type="dxa"/>
          </w:tcPr>
          <w:p w:rsidR="003D4F21" w:rsidRDefault="00C56FED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Etc.</w:t>
            </w:r>
          </w:p>
        </w:tc>
        <w:tc>
          <w:tcPr>
            <w:tcW w:w="563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390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3D4F21" w:rsidRDefault="003D4F21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</w:tbl>
    <w:p w:rsidR="002D04B8" w:rsidRPr="002D04B8" w:rsidRDefault="002D04B8" w:rsidP="002D04B8">
      <w:pPr>
        <w:spacing w:after="0"/>
        <w:ind w:right="-34"/>
        <w:jc w:val="both"/>
        <w:rPr>
          <w:rFonts w:ascii="Arial Narrow" w:hAnsi="Arial Narrow"/>
          <w:sz w:val="21"/>
          <w:szCs w:val="21"/>
        </w:rPr>
      </w:pPr>
    </w:p>
    <w:p w:rsidR="00054019" w:rsidRPr="00BB0386" w:rsidRDefault="00054019" w:rsidP="00054019">
      <w:pPr>
        <w:pStyle w:val="Prrafodelista"/>
        <w:numPr>
          <w:ilvl w:val="0"/>
          <w:numId w:val="1"/>
        </w:numPr>
        <w:ind w:left="426" w:right="-35" w:hanging="426"/>
        <w:jc w:val="both"/>
        <w:rPr>
          <w:rFonts w:ascii="Arial Narrow" w:hAnsi="Arial Narrow"/>
          <w:sz w:val="21"/>
          <w:szCs w:val="21"/>
        </w:rPr>
      </w:pPr>
      <w:r w:rsidRPr="00BB0386">
        <w:rPr>
          <w:rFonts w:ascii="Arial Narrow" w:hAnsi="Arial Narrow"/>
          <w:sz w:val="21"/>
          <w:szCs w:val="21"/>
        </w:rPr>
        <w:t>En su caso, la descripción de las principales problemáticas que obstaculizan el cumplimiento de las acciones de mejora reportadas en proceso y propuestas de solución para consideración del Comité u Órgano de Gobierno, según corresponda:</w:t>
      </w:r>
    </w:p>
    <w:p w:rsidR="00C56FED" w:rsidRPr="00BB0386" w:rsidRDefault="00C56FED">
      <w:pPr>
        <w:rPr>
          <w:rFonts w:ascii="Arial Narrow" w:hAnsi="Arial Narrow"/>
          <w:sz w:val="21"/>
          <w:szCs w:val="21"/>
        </w:rPr>
      </w:pPr>
    </w:p>
    <w:p w:rsidR="00C56FED" w:rsidRPr="00BB0386" w:rsidRDefault="00C56FED">
      <w:pPr>
        <w:rPr>
          <w:rFonts w:ascii="Arial Narrow" w:hAnsi="Arial Narrow"/>
          <w:sz w:val="21"/>
          <w:szCs w:val="21"/>
        </w:rPr>
      </w:pPr>
    </w:p>
    <w:p w:rsidR="00D6664B" w:rsidRPr="00BB0386" w:rsidRDefault="00E60A3C" w:rsidP="00E60A3C">
      <w:pPr>
        <w:jc w:val="center"/>
        <w:rPr>
          <w:rFonts w:ascii="Arial Narrow" w:hAnsi="Arial Narrow"/>
          <w:b/>
          <w:sz w:val="21"/>
          <w:szCs w:val="21"/>
        </w:rPr>
      </w:pPr>
      <w:proofErr w:type="gramStart"/>
      <w:r w:rsidRPr="00BB0386">
        <w:rPr>
          <w:rFonts w:ascii="Arial Narrow" w:hAnsi="Arial Narrow"/>
          <w:b/>
          <w:sz w:val="21"/>
          <w:szCs w:val="21"/>
        </w:rPr>
        <w:t>(  T</w:t>
      </w:r>
      <w:proofErr w:type="gramEnd"/>
      <w:r w:rsidRPr="00BB0386">
        <w:rPr>
          <w:rFonts w:ascii="Arial Narrow" w:hAnsi="Arial Narrow"/>
          <w:b/>
          <w:sz w:val="21"/>
          <w:szCs w:val="21"/>
        </w:rPr>
        <w:t xml:space="preserve">  E  X  T  O  )</w:t>
      </w:r>
    </w:p>
    <w:p w:rsidR="00C56FED" w:rsidRPr="00BB0386" w:rsidRDefault="00C56FED">
      <w:pPr>
        <w:rPr>
          <w:rFonts w:ascii="Arial Narrow" w:hAnsi="Arial Narrow"/>
          <w:sz w:val="21"/>
          <w:szCs w:val="21"/>
        </w:rPr>
      </w:pPr>
    </w:p>
    <w:p w:rsidR="00C56FED" w:rsidRPr="00BB0386" w:rsidRDefault="00C56FED">
      <w:pPr>
        <w:rPr>
          <w:rFonts w:ascii="Arial Narrow" w:hAnsi="Arial Narrow"/>
          <w:sz w:val="21"/>
          <w:szCs w:val="21"/>
        </w:rPr>
      </w:pPr>
    </w:p>
    <w:p w:rsidR="00054019" w:rsidRPr="00BB0386" w:rsidRDefault="00054019" w:rsidP="00BB0386">
      <w:pPr>
        <w:pStyle w:val="Prrafodelista"/>
        <w:numPr>
          <w:ilvl w:val="0"/>
          <w:numId w:val="1"/>
        </w:numPr>
        <w:ind w:left="426" w:right="-35" w:hanging="426"/>
        <w:jc w:val="both"/>
        <w:rPr>
          <w:rFonts w:ascii="Arial Narrow" w:hAnsi="Arial Narrow"/>
          <w:sz w:val="21"/>
          <w:szCs w:val="21"/>
        </w:rPr>
      </w:pPr>
      <w:r w:rsidRPr="00BB0386">
        <w:rPr>
          <w:rFonts w:ascii="Arial Narrow" w:hAnsi="Arial Narrow"/>
          <w:sz w:val="21"/>
          <w:szCs w:val="21"/>
        </w:rPr>
        <w:t>Conclusión general sobre el avance global en la atención de las acciones de mejora comprometidas y respecto a las con</w:t>
      </w:r>
      <w:r w:rsidRPr="00BB0386">
        <w:rPr>
          <w:rFonts w:ascii="Arial Narrow" w:hAnsi="Arial Narrow"/>
          <w:sz w:val="21"/>
          <w:szCs w:val="21"/>
        </w:rPr>
        <w:softHyphen/>
        <w:t>cluidas su contribución como valor agregado para corregir debilidades o insuficiencias de control interno o fortalecer el Sistema de Control Interno:</w:t>
      </w:r>
    </w:p>
    <w:p w:rsidR="00C56FED" w:rsidRPr="00BB0386" w:rsidRDefault="00C56FED">
      <w:pPr>
        <w:rPr>
          <w:rFonts w:ascii="Arial Narrow" w:hAnsi="Arial Narrow"/>
          <w:sz w:val="21"/>
          <w:szCs w:val="21"/>
        </w:rPr>
      </w:pPr>
    </w:p>
    <w:p w:rsidR="00C56FED" w:rsidRPr="00BB0386" w:rsidRDefault="00C56FED">
      <w:pPr>
        <w:rPr>
          <w:rFonts w:ascii="Arial Narrow" w:hAnsi="Arial Narrow"/>
          <w:sz w:val="21"/>
          <w:szCs w:val="21"/>
        </w:rPr>
      </w:pPr>
    </w:p>
    <w:p w:rsidR="00E60A3C" w:rsidRPr="00BB0386" w:rsidRDefault="00E60A3C" w:rsidP="00E60A3C">
      <w:pPr>
        <w:jc w:val="center"/>
        <w:rPr>
          <w:rFonts w:ascii="Arial Narrow" w:hAnsi="Arial Narrow"/>
          <w:b/>
          <w:sz w:val="21"/>
          <w:szCs w:val="21"/>
        </w:rPr>
      </w:pPr>
      <w:proofErr w:type="gramStart"/>
      <w:r w:rsidRPr="00BB0386">
        <w:rPr>
          <w:rFonts w:ascii="Arial Narrow" w:hAnsi="Arial Narrow"/>
          <w:b/>
          <w:sz w:val="21"/>
          <w:szCs w:val="21"/>
        </w:rPr>
        <w:t>(  T</w:t>
      </w:r>
      <w:proofErr w:type="gramEnd"/>
      <w:r w:rsidRPr="00BB0386">
        <w:rPr>
          <w:rFonts w:ascii="Arial Narrow" w:hAnsi="Arial Narrow"/>
          <w:b/>
          <w:sz w:val="21"/>
          <w:szCs w:val="21"/>
        </w:rPr>
        <w:t xml:space="preserve">  E  X  T  O  )</w:t>
      </w:r>
    </w:p>
    <w:p w:rsidR="00054019" w:rsidRDefault="00054019">
      <w:pPr>
        <w:rPr>
          <w:rFonts w:ascii="Arial Narrow" w:hAnsi="Arial Narrow"/>
          <w:sz w:val="21"/>
          <w:szCs w:val="21"/>
        </w:rPr>
      </w:pPr>
    </w:p>
    <w:p w:rsidR="001A5C07" w:rsidRPr="00BB0386" w:rsidRDefault="001A5C07">
      <w:pPr>
        <w:rPr>
          <w:rFonts w:ascii="Arial Narrow" w:hAnsi="Arial Narrow"/>
          <w:sz w:val="21"/>
          <w:szCs w:val="21"/>
        </w:rPr>
      </w:pPr>
    </w:p>
    <w:p w:rsidR="00054019" w:rsidRPr="00BB0386" w:rsidRDefault="00054019">
      <w:pPr>
        <w:rPr>
          <w:rFonts w:ascii="Arial Narrow" w:hAnsi="Arial Narrow"/>
          <w:sz w:val="21"/>
          <w:szCs w:val="21"/>
        </w:rPr>
      </w:pPr>
    </w:p>
    <w:p w:rsidR="00054019" w:rsidRPr="00BB0386" w:rsidRDefault="00054019" w:rsidP="00AE41A7">
      <w:pPr>
        <w:ind w:right="-426"/>
        <w:jc w:val="center"/>
        <w:rPr>
          <w:rFonts w:ascii="Arial Narrow" w:hAnsi="Arial Narrow"/>
          <w:sz w:val="21"/>
          <w:szCs w:val="21"/>
        </w:rPr>
      </w:pPr>
      <w:r w:rsidRPr="00BB0386">
        <w:rPr>
          <w:rFonts w:ascii="Arial Narrow" w:hAnsi="Arial Narrow"/>
          <w:sz w:val="21"/>
          <w:szCs w:val="21"/>
        </w:rPr>
        <w:t xml:space="preserve">Ciudad de México, a </w:t>
      </w:r>
      <w:r w:rsidR="002D34D7" w:rsidRPr="00BB0386">
        <w:rPr>
          <w:rFonts w:ascii="Arial Narrow" w:hAnsi="Arial Narrow"/>
          <w:sz w:val="21"/>
          <w:szCs w:val="21"/>
        </w:rPr>
        <w:t>___</w:t>
      </w:r>
      <w:r w:rsidRPr="00BB0386">
        <w:rPr>
          <w:rFonts w:ascii="Arial Narrow" w:hAnsi="Arial Narrow"/>
          <w:sz w:val="21"/>
          <w:szCs w:val="21"/>
        </w:rPr>
        <w:t xml:space="preserve"> de </w:t>
      </w:r>
      <w:r w:rsidR="002D34D7" w:rsidRPr="00BB0386">
        <w:rPr>
          <w:rFonts w:ascii="Arial Narrow" w:hAnsi="Arial Narrow"/>
          <w:sz w:val="21"/>
          <w:szCs w:val="21"/>
        </w:rPr>
        <w:t>__________</w:t>
      </w:r>
      <w:r w:rsidRPr="00BB0386">
        <w:rPr>
          <w:rFonts w:ascii="Arial Narrow" w:hAnsi="Arial Narrow"/>
          <w:sz w:val="21"/>
          <w:szCs w:val="21"/>
        </w:rPr>
        <w:t xml:space="preserve"> de 2017.</w:t>
      </w:r>
    </w:p>
    <w:p w:rsidR="002D04B8" w:rsidRDefault="002D04B8" w:rsidP="002D04B8">
      <w:pPr>
        <w:ind w:right="-426"/>
        <w:jc w:val="both"/>
        <w:rPr>
          <w:rFonts w:ascii="Arial Narrow" w:hAnsi="Arial Narrow"/>
          <w:b/>
          <w:sz w:val="21"/>
          <w:szCs w:val="2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78"/>
      </w:tblGrid>
      <w:tr w:rsidR="001A5C07" w:rsidTr="001A5C07">
        <w:trPr>
          <w:trHeight w:val="241"/>
          <w:jc w:val="center"/>
        </w:trPr>
        <w:tc>
          <w:tcPr>
            <w:tcW w:w="4678" w:type="dxa"/>
            <w:vMerge w:val="restar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1A5C07" w:rsidRDefault="001A5C07" w:rsidP="006F665F">
            <w:pPr>
              <w:ind w:right="-108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BB0386">
              <w:rPr>
                <w:rFonts w:ascii="Arial Narrow" w:hAnsi="Arial Narrow"/>
                <w:b/>
                <w:sz w:val="21"/>
                <w:szCs w:val="21"/>
              </w:rPr>
              <w:t>El Coordinador de Control Interno</w:t>
            </w:r>
          </w:p>
        </w:tc>
      </w:tr>
      <w:tr w:rsidR="001A5C07" w:rsidTr="001A5C07">
        <w:trPr>
          <w:trHeight w:val="241"/>
          <w:jc w:val="center"/>
        </w:trPr>
        <w:tc>
          <w:tcPr>
            <w:tcW w:w="4678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:rsidR="001A5C07" w:rsidRDefault="001A5C07" w:rsidP="006F665F">
            <w:pPr>
              <w:ind w:right="-108"/>
              <w:jc w:val="both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  <w:tr w:rsidR="001A5C07" w:rsidTr="001A5C07">
        <w:trPr>
          <w:trHeight w:val="241"/>
          <w:jc w:val="center"/>
        </w:trPr>
        <w:tc>
          <w:tcPr>
            <w:tcW w:w="4678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:rsidR="001A5C07" w:rsidRDefault="001A5C07" w:rsidP="006F665F">
            <w:pPr>
              <w:ind w:right="-108"/>
              <w:jc w:val="both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  <w:tr w:rsidR="001A5C07" w:rsidTr="001A5C07">
        <w:trPr>
          <w:trHeight w:val="241"/>
          <w:jc w:val="center"/>
        </w:trPr>
        <w:tc>
          <w:tcPr>
            <w:tcW w:w="4678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:rsidR="001A5C07" w:rsidRDefault="001A5C07" w:rsidP="006F665F">
            <w:pPr>
              <w:ind w:right="-108"/>
              <w:jc w:val="both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  <w:tr w:rsidR="001A5C07" w:rsidTr="006F665F">
        <w:trPr>
          <w:trHeight w:val="241"/>
          <w:jc w:val="center"/>
        </w:trPr>
        <w:tc>
          <w:tcPr>
            <w:tcW w:w="467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1A5C07" w:rsidRDefault="001A5C07" w:rsidP="006F665F">
            <w:pPr>
              <w:ind w:right="-108"/>
              <w:jc w:val="both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  <w:tr w:rsidR="001A5C07" w:rsidTr="006F665F">
        <w:trPr>
          <w:jc w:val="center"/>
        </w:trPr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5C07" w:rsidRDefault="001A5C07" w:rsidP="006F665F">
            <w:pPr>
              <w:ind w:right="-108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BB0386">
              <w:rPr>
                <w:rFonts w:ascii="Arial Narrow" w:hAnsi="Arial Narrow"/>
                <w:b/>
                <w:sz w:val="21"/>
                <w:szCs w:val="21"/>
              </w:rPr>
              <w:t>(Nombre, Cargo, Firma)</w:t>
            </w:r>
          </w:p>
        </w:tc>
      </w:tr>
    </w:tbl>
    <w:p w:rsidR="002D04B8" w:rsidRDefault="002D04B8" w:rsidP="002D04B8">
      <w:pPr>
        <w:ind w:right="-426"/>
        <w:jc w:val="both"/>
        <w:rPr>
          <w:rFonts w:ascii="Arial Narrow" w:hAnsi="Arial Narrow"/>
          <w:b/>
          <w:sz w:val="21"/>
          <w:szCs w:val="21"/>
        </w:rPr>
      </w:pPr>
    </w:p>
    <w:sectPr w:rsidR="002D04B8" w:rsidSect="00E60A3C">
      <w:headerReference w:type="default" r:id="rId7"/>
      <w:footerReference w:type="default" r:id="rId8"/>
      <w:pgSz w:w="12240" w:h="15840"/>
      <w:pgMar w:top="1134" w:right="1247" w:bottom="1134" w:left="1247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B2E" w:rsidRDefault="008C7B2E" w:rsidP="00D6664B">
      <w:pPr>
        <w:spacing w:after="0" w:line="240" w:lineRule="auto"/>
      </w:pPr>
      <w:r>
        <w:separator/>
      </w:r>
    </w:p>
  </w:endnote>
  <w:endnote w:type="continuationSeparator" w:id="0">
    <w:p w:rsidR="008C7B2E" w:rsidRDefault="008C7B2E" w:rsidP="00D66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berana Sans">
    <w:altName w:val="Soberana Sans"/>
    <w:panose1 w:val="02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4352155"/>
      <w:docPartObj>
        <w:docPartGallery w:val="Page Numbers (Bottom of Page)"/>
        <w:docPartUnique/>
      </w:docPartObj>
    </w:sdtPr>
    <w:sdtEndPr/>
    <w:sdtContent>
      <w:p w:rsidR="00E60A3C" w:rsidRDefault="00E60A3C" w:rsidP="00E60A3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198" w:rsidRPr="00C32198">
          <w:rPr>
            <w:noProof/>
            <w:lang w:val="es-ES"/>
          </w:rPr>
          <w:t>-</w:t>
        </w:r>
        <w:r w:rsidR="00C32198">
          <w:rPr>
            <w:noProof/>
          </w:rPr>
          <w:t xml:space="preserve"> 1 -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B2E" w:rsidRDefault="008C7B2E" w:rsidP="00D6664B">
      <w:pPr>
        <w:spacing w:after="0" w:line="240" w:lineRule="auto"/>
      </w:pPr>
      <w:r>
        <w:separator/>
      </w:r>
    </w:p>
  </w:footnote>
  <w:footnote w:type="continuationSeparator" w:id="0">
    <w:p w:rsidR="008C7B2E" w:rsidRDefault="008C7B2E" w:rsidP="00D66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Layout w:type="fixed"/>
      <w:tblLook w:val="04A0" w:firstRow="1" w:lastRow="0" w:firstColumn="1" w:lastColumn="0" w:noHBand="0" w:noVBand="1"/>
    </w:tblPr>
    <w:tblGrid>
      <w:gridCol w:w="2972"/>
      <w:gridCol w:w="236"/>
      <w:gridCol w:w="6528"/>
    </w:tblGrid>
    <w:tr w:rsidR="00D6664B" w:rsidTr="00D6664B">
      <w:trPr>
        <w:trHeight w:val="558"/>
      </w:trPr>
      <w:tc>
        <w:tcPr>
          <w:tcW w:w="2972" w:type="dxa"/>
          <w:vMerge w:val="restart"/>
          <w:vAlign w:val="center"/>
        </w:tcPr>
        <w:p w:rsidR="00D6664B" w:rsidRDefault="00D6664B" w:rsidP="00D6664B">
          <w:pPr>
            <w:pStyle w:val="Encabezado"/>
            <w:jc w:val="center"/>
          </w:pPr>
          <w:r>
            <w:rPr>
              <w:b/>
              <w:bCs/>
            </w:rPr>
            <w:t>(Logo de la Institución)</w:t>
          </w:r>
        </w:p>
      </w:tc>
      <w:tc>
        <w:tcPr>
          <w:tcW w:w="236" w:type="dxa"/>
          <w:tcBorders>
            <w:top w:val="nil"/>
            <w:bottom w:val="nil"/>
            <w:right w:val="double" w:sz="4" w:space="0" w:color="auto"/>
          </w:tcBorders>
        </w:tcPr>
        <w:p w:rsidR="00D6664B" w:rsidRDefault="00D6664B" w:rsidP="00D6664B">
          <w:pPr>
            <w:pStyle w:val="Encabezado"/>
            <w:jc w:val="center"/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</w:pPr>
        </w:p>
      </w:tc>
      <w:tc>
        <w:tcPr>
          <w:tcW w:w="6528" w:type="dxa"/>
          <w:tcBorders>
            <w:top w:val="double" w:sz="4" w:space="0" w:color="auto"/>
            <w:left w:val="double" w:sz="4" w:space="0" w:color="auto"/>
            <w:bottom w:val="thickThinSmallGap" w:sz="24" w:space="0" w:color="auto"/>
            <w:right w:val="double" w:sz="4" w:space="0" w:color="auto"/>
          </w:tcBorders>
          <w:vAlign w:val="center"/>
        </w:tcPr>
        <w:p w:rsidR="00D6664B" w:rsidRDefault="00D6664B" w:rsidP="00D6664B">
          <w:pPr>
            <w:pStyle w:val="Encabezado"/>
            <w:jc w:val="center"/>
          </w:pPr>
          <w:r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(</w:t>
          </w:r>
          <w:r w:rsidRPr="003E60D8"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NOMBRE DE LA INSTITUCIÓN</w:t>
          </w:r>
          <w:r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)</w:t>
          </w:r>
        </w:p>
      </w:tc>
    </w:tr>
    <w:tr w:rsidR="00D6664B" w:rsidTr="00D6664B">
      <w:tc>
        <w:tcPr>
          <w:tcW w:w="2972" w:type="dxa"/>
          <w:vMerge/>
          <w:vAlign w:val="center"/>
        </w:tcPr>
        <w:p w:rsidR="00D6664B" w:rsidRDefault="00D6664B">
          <w:pPr>
            <w:pStyle w:val="Encabezado"/>
          </w:pPr>
        </w:p>
      </w:tc>
      <w:tc>
        <w:tcPr>
          <w:tcW w:w="236" w:type="dxa"/>
          <w:tcBorders>
            <w:top w:val="nil"/>
            <w:bottom w:val="nil"/>
            <w:right w:val="nil"/>
          </w:tcBorders>
        </w:tcPr>
        <w:p w:rsidR="00D6664B" w:rsidRPr="00D6664B" w:rsidRDefault="00D6664B">
          <w:pPr>
            <w:pStyle w:val="Encabezado"/>
            <w:rPr>
              <w:sz w:val="6"/>
            </w:rPr>
          </w:pPr>
        </w:p>
      </w:tc>
      <w:tc>
        <w:tcPr>
          <w:tcW w:w="6528" w:type="dxa"/>
          <w:tcBorders>
            <w:top w:val="thickThinSmallGap" w:sz="24" w:space="0" w:color="auto"/>
            <w:left w:val="nil"/>
            <w:bottom w:val="double" w:sz="4" w:space="0" w:color="auto"/>
            <w:right w:val="nil"/>
          </w:tcBorders>
          <w:vAlign w:val="center"/>
        </w:tcPr>
        <w:p w:rsidR="00D6664B" w:rsidRPr="00D6664B" w:rsidRDefault="00D6664B">
          <w:pPr>
            <w:pStyle w:val="Encabezado"/>
            <w:rPr>
              <w:sz w:val="6"/>
            </w:rPr>
          </w:pPr>
        </w:p>
      </w:tc>
    </w:tr>
    <w:tr w:rsidR="00D6664B" w:rsidTr="00D6664B">
      <w:trPr>
        <w:trHeight w:val="635"/>
      </w:trPr>
      <w:tc>
        <w:tcPr>
          <w:tcW w:w="2972" w:type="dxa"/>
          <w:vMerge/>
          <w:vAlign w:val="center"/>
        </w:tcPr>
        <w:p w:rsidR="00D6664B" w:rsidRDefault="00D6664B">
          <w:pPr>
            <w:pStyle w:val="Encabezado"/>
          </w:pPr>
        </w:p>
      </w:tc>
      <w:tc>
        <w:tcPr>
          <w:tcW w:w="236" w:type="dxa"/>
          <w:tcBorders>
            <w:top w:val="nil"/>
            <w:bottom w:val="nil"/>
            <w:right w:val="double" w:sz="4" w:space="0" w:color="auto"/>
          </w:tcBorders>
        </w:tcPr>
        <w:p w:rsidR="00D6664B" w:rsidRDefault="00D6664B" w:rsidP="00D6664B">
          <w:pPr>
            <w:ind w:right="-426"/>
            <w:jc w:val="center"/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</w:pPr>
        </w:p>
      </w:tc>
      <w:tc>
        <w:tcPr>
          <w:tcW w:w="6528" w:type="dxa"/>
          <w:tcBorders>
            <w:top w:val="double" w:sz="4" w:space="0" w:color="auto"/>
            <w:left w:val="double" w:sz="4" w:space="0" w:color="auto"/>
            <w:bottom w:val="thickThinSmallGap" w:sz="24" w:space="0" w:color="auto"/>
            <w:right w:val="double" w:sz="4" w:space="0" w:color="auto"/>
          </w:tcBorders>
          <w:vAlign w:val="center"/>
        </w:tcPr>
        <w:p w:rsidR="00D6664B" w:rsidRDefault="00D6664B" w:rsidP="00D6664B">
          <w:pPr>
            <w:ind w:right="-426"/>
            <w:jc w:val="center"/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</w:pPr>
          <w:r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REPORTE DE AVANCES TRIMESTRAL</w:t>
          </w:r>
        </w:p>
        <w:p w:rsidR="00D6664B" w:rsidRDefault="00D6664B" w:rsidP="00D6664B">
          <w:pPr>
            <w:pStyle w:val="Encabezado"/>
            <w:jc w:val="center"/>
          </w:pPr>
          <w:r w:rsidRPr="003E60D8"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DEL PROGRA</w:t>
          </w:r>
          <w:r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MA DE TRABAJO DE CONTROL INTERNO</w:t>
          </w:r>
        </w:p>
      </w:tc>
    </w:tr>
  </w:tbl>
  <w:p w:rsidR="00D6664B" w:rsidRDefault="00D6664B">
    <w:pPr>
      <w:pStyle w:val="Encabezado"/>
    </w:pPr>
  </w:p>
  <w:tbl>
    <w:tblPr>
      <w:tblStyle w:val="Tablaconcuadrcula"/>
      <w:tblW w:w="9736" w:type="dxa"/>
      <w:tblInd w:w="-45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969"/>
      <w:gridCol w:w="1488"/>
      <w:gridCol w:w="2279"/>
    </w:tblGrid>
    <w:tr w:rsidR="00D6664B" w:rsidTr="00EC5087">
      <w:trPr>
        <w:gridBefore w:val="1"/>
        <w:wBefore w:w="5969" w:type="dxa"/>
      </w:trPr>
      <w:tc>
        <w:tcPr>
          <w:tcW w:w="1488" w:type="dxa"/>
          <w:tcBorders>
            <w:top w:val="double" w:sz="4" w:space="0" w:color="auto"/>
            <w:bottom w:val="single" w:sz="4" w:space="0" w:color="auto"/>
            <w:right w:val="single" w:sz="4" w:space="0" w:color="auto"/>
          </w:tcBorders>
        </w:tcPr>
        <w:p w:rsidR="00D6664B" w:rsidRDefault="00D6664B" w:rsidP="00D6664B">
          <w:pPr>
            <w:pStyle w:val="Encabezado"/>
            <w:rPr>
              <w:b/>
            </w:rPr>
          </w:pPr>
          <w:r>
            <w:rPr>
              <w:b/>
            </w:rPr>
            <w:t>EJERCICIO</w:t>
          </w:r>
        </w:p>
      </w:tc>
      <w:tc>
        <w:tcPr>
          <w:tcW w:w="2279" w:type="dxa"/>
          <w:tcBorders>
            <w:top w:val="double" w:sz="4" w:space="0" w:color="auto"/>
            <w:left w:val="single" w:sz="4" w:space="0" w:color="auto"/>
            <w:bottom w:val="single" w:sz="4" w:space="0" w:color="auto"/>
          </w:tcBorders>
        </w:tcPr>
        <w:p w:rsidR="00D6664B" w:rsidRPr="00D6664B" w:rsidRDefault="00D6664B" w:rsidP="00D6664B">
          <w:pPr>
            <w:pStyle w:val="Encabezado"/>
            <w:jc w:val="center"/>
            <w:rPr>
              <w:b/>
            </w:rPr>
          </w:pPr>
          <w:r w:rsidRPr="00D6664B">
            <w:rPr>
              <w:b/>
            </w:rPr>
            <w:t>2017</w:t>
          </w:r>
        </w:p>
      </w:tc>
    </w:tr>
    <w:tr w:rsidR="00D6664B" w:rsidTr="00EC5087">
      <w:trPr>
        <w:gridBefore w:val="1"/>
        <w:wBefore w:w="5969" w:type="dxa"/>
      </w:trPr>
      <w:tc>
        <w:tcPr>
          <w:tcW w:w="1488" w:type="dxa"/>
          <w:tcBorders>
            <w:top w:val="single" w:sz="4" w:space="0" w:color="auto"/>
            <w:bottom w:val="double" w:sz="4" w:space="0" w:color="auto"/>
            <w:right w:val="single" w:sz="4" w:space="0" w:color="auto"/>
          </w:tcBorders>
        </w:tcPr>
        <w:p w:rsidR="00D6664B" w:rsidRPr="00D6664B" w:rsidRDefault="00D6664B" w:rsidP="00D6664B">
          <w:pPr>
            <w:pStyle w:val="Encabezado"/>
            <w:rPr>
              <w:b/>
            </w:rPr>
          </w:pPr>
          <w:r w:rsidRPr="00D6664B">
            <w:rPr>
              <w:b/>
            </w:rPr>
            <w:t>TRIMESTRE</w:t>
          </w:r>
        </w:p>
      </w:tc>
      <w:tc>
        <w:tcPr>
          <w:tcW w:w="2279" w:type="dxa"/>
          <w:tcBorders>
            <w:top w:val="single" w:sz="4" w:space="0" w:color="auto"/>
            <w:left w:val="single" w:sz="4" w:space="0" w:color="auto"/>
            <w:bottom w:val="double" w:sz="4" w:space="0" w:color="auto"/>
          </w:tcBorders>
        </w:tcPr>
        <w:p w:rsidR="00D6664B" w:rsidRPr="00D6664B" w:rsidRDefault="00D6664B" w:rsidP="00EC5087">
          <w:pPr>
            <w:pStyle w:val="Encabezado"/>
            <w:jc w:val="center"/>
            <w:rPr>
              <w:b/>
            </w:rPr>
          </w:pPr>
          <w:r w:rsidRPr="00D6664B">
            <w:rPr>
              <w:b/>
            </w:rPr>
            <w:t>Primero</w:t>
          </w:r>
          <w:r w:rsidR="00EC5087">
            <w:rPr>
              <w:b/>
            </w:rPr>
            <w:t xml:space="preserve"> </w:t>
          </w:r>
          <w:r w:rsidRPr="00D6664B">
            <w:rPr>
              <w:b/>
            </w:rPr>
            <w:t>(ene-mar)</w:t>
          </w:r>
        </w:p>
      </w:tc>
    </w:tr>
    <w:tr w:rsidR="00D6664B" w:rsidTr="00EC5087">
      <w:tblPrEx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</w:tblPrEx>
      <w:tc>
        <w:tcPr>
          <w:tcW w:w="9736" w:type="dxa"/>
          <w:gridSpan w:val="3"/>
          <w:tcBorders>
            <w:top w:val="nil"/>
            <w:bottom w:val="thickThinSmallGap" w:sz="24" w:space="0" w:color="auto"/>
          </w:tcBorders>
        </w:tcPr>
        <w:p w:rsidR="00D6664B" w:rsidRDefault="00D6664B" w:rsidP="00D6664B">
          <w:pPr>
            <w:pStyle w:val="Encabezado"/>
            <w:jc w:val="right"/>
          </w:pPr>
        </w:p>
      </w:tc>
    </w:tr>
  </w:tbl>
  <w:p w:rsidR="00D6664B" w:rsidRDefault="00D6664B" w:rsidP="00D6664B">
    <w:pPr>
      <w:pStyle w:val="Encabezado"/>
      <w:jc w:val="right"/>
    </w:pPr>
  </w:p>
  <w:p w:rsidR="00C56FED" w:rsidRDefault="00C56FED" w:rsidP="00D6664B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31CED"/>
    <w:multiLevelType w:val="hybridMultilevel"/>
    <w:tmpl w:val="1EC49454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E0130"/>
    <w:multiLevelType w:val="hybridMultilevel"/>
    <w:tmpl w:val="4DB8FEAC"/>
    <w:lvl w:ilvl="0" w:tplc="B5FC011E"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  <w:sz w:val="14"/>
      </w:rPr>
    </w:lvl>
    <w:lvl w:ilvl="1" w:tplc="0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50A4918"/>
    <w:multiLevelType w:val="hybridMultilevel"/>
    <w:tmpl w:val="7FAED8CA"/>
    <w:lvl w:ilvl="0" w:tplc="FD2ACA74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  <w:sz w:val="14"/>
      </w:rPr>
    </w:lvl>
    <w:lvl w:ilvl="1" w:tplc="0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70976DD"/>
    <w:multiLevelType w:val="hybridMultilevel"/>
    <w:tmpl w:val="0F0CC506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082D70"/>
    <w:multiLevelType w:val="hybridMultilevel"/>
    <w:tmpl w:val="43D25534"/>
    <w:lvl w:ilvl="0" w:tplc="2946EF8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64B"/>
    <w:rsid w:val="00022AE7"/>
    <w:rsid w:val="00054019"/>
    <w:rsid w:val="00146890"/>
    <w:rsid w:val="00186430"/>
    <w:rsid w:val="0018675E"/>
    <w:rsid w:val="001917C9"/>
    <w:rsid w:val="001A5C07"/>
    <w:rsid w:val="002D04B8"/>
    <w:rsid w:val="002D34D7"/>
    <w:rsid w:val="003265C5"/>
    <w:rsid w:val="003D4F21"/>
    <w:rsid w:val="004324F4"/>
    <w:rsid w:val="00470F86"/>
    <w:rsid w:val="006F665F"/>
    <w:rsid w:val="0072103C"/>
    <w:rsid w:val="00762A63"/>
    <w:rsid w:val="008C7B2E"/>
    <w:rsid w:val="008F173B"/>
    <w:rsid w:val="009053FF"/>
    <w:rsid w:val="00AE41A7"/>
    <w:rsid w:val="00B16A31"/>
    <w:rsid w:val="00B63AC2"/>
    <w:rsid w:val="00BB0386"/>
    <w:rsid w:val="00C32198"/>
    <w:rsid w:val="00C337F2"/>
    <w:rsid w:val="00C46017"/>
    <w:rsid w:val="00C56FED"/>
    <w:rsid w:val="00C92965"/>
    <w:rsid w:val="00CA40F9"/>
    <w:rsid w:val="00D52FAE"/>
    <w:rsid w:val="00D6664B"/>
    <w:rsid w:val="00D7342B"/>
    <w:rsid w:val="00DC6BF9"/>
    <w:rsid w:val="00E60A3C"/>
    <w:rsid w:val="00EC5087"/>
    <w:rsid w:val="00F46285"/>
    <w:rsid w:val="00F9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08CBE2-7D5D-45B5-A9A9-45AC368D1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66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664B"/>
  </w:style>
  <w:style w:type="paragraph" w:styleId="Piedepgina">
    <w:name w:val="footer"/>
    <w:basedOn w:val="Normal"/>
    <w:link w:val="PiedepginaCar"/>
    <w:uiPriority w:val="99"/>
    <w:unhideWhenUsed/>
    <w:rsid w:val="00D666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664B"/>
  </w:style>
  <w:style w:type="table" w:styleId="Tablaconcuadrcula">
    <w:name w:val="Table Grid"/>
    <w:basedOn w:val="Tablanormal"/>
    <w:uiPriority w:val="39"/>
    <w:rsid w:val="00D6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6664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MX"/>
    </w:rPr>
  </w:style>
  <w:style w:type="paragraph" w:styleId="Prrafodelista">
    <w:name w:val="List Paragraph"/>
    <w:basedOn w:val="Normal"/>
    <w:uiPriority w:val="34"/>
    <w:qFormat/>
    <w:rsid w:val="00D6664B"/>
    <w:pPr>
      <w:ind w:left="720"/>
      <w:contextualSpacing/>
    </w:pPr>
    <w:rPr>
      <w:rFonts w:asciiTheme="minorHAnsi" w:hAnsiTheme="minorHAnsi"/>
    </w:rPr>
  </w:style>
  <w:style w:type="character" w:customStyle="1" w:styleId="A4">
    <w:name w:val="A4"/>
    <w:uiPriority w:val="99"/>
    <w:rsid w:val="00054019"/>
    <w:rPr>
      <w:rFonts w:cs="Soberana Sans"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5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3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Jurado López José</dc:creator>
  <cp:keywords/>
  <dc:description/>
  <cp:lastModifiedBy>Jurado López José</cp:lastModifiedBy>
  <cp:revision>45</cp:revision>
  <cp:lastPrinted>2017-04-04T22:51:00Z</cp:lastPrinted>
  <dcterms:created xsi:type="dcterms:W3CDTF">2017-04-04T15:36:00Z</dcterms:created>
  <dcterms:modified xsi:type="dcterms:W3CDTF">2017-04-04T23:25:00Z</dcterms:modified>
</cp:coreProperties>
</file>